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The US 202 Advisory Committee will be meeting on 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Tuesday, September 12</w:t>
      </w:r>
      <w:r>
        <w:rPr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from 8:00 am to 10:00 am</w:t>
      </w:r>
      <w:r>
        <w:rPr>
          <w:rFonts w:ascii="Segoe UI" w:hAnsi="Segoe UI" w:cs="Segoe UI"/>
          <w:color w:val="000000"/>
          <w:sz w:val="20"/>
          <w:szCs w:val="20"/>
        </w:rPr>
        <w:t>. The meeting will be held at the:</w:t>
      </w: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</w:p>
    <w:p w:rsidR="00F629B7" w:rsidRDefault="00F629B7" w:rsidP="00F629B7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Jaffrey Fire Department </w:t>
      </w:r>
    </w:p>
    <w:p w:rsidR="00F629B7" w:rsidRDefault="00F629B7" w:rsidP="00F629B7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138 Turnpike Road</w:t>
      </w:r>
    </w:p>
    <w:p w:rsidR="00F629B7" w:rsidRDefault="00F629B7" w:rsidP="00F629B7">
      <w:pPr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Jaffrey, NH</w:t>
      </w:r>
    </w:p>
    <w:p w:rsidR="00F629B7" w:rsidRDefault="00F629B7" w:rsidP="00F629B7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If you’re interested, you are welcomed and encouraged to attend. I’ll be sure to set aside time at the end of the meeting to take questions from non-committee member attendees.</w:t>
      </w: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preliminary agenda for the meeting includes:</w:t>
      </w:r>
    </w:p>
    <w:p w:rsidR="00F629B7" w:rsidRDefault="00F629B7" w:rsidP="00F629B7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 review and further discussion on the Purpose and Need Statement</w:t>
      </w:r>
    </w:p>
    <w:p w:rsidR="00F629B7" w:rsidRDefault="00F629B7" w:rsidP="00F629B7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 discussion on the future year traffic projections and the results of future year No Build operational analyses</w:t>
      </w:r>
    </w:p>
    <w:p w:rsidR="00F629B7" w:rsidRDefault="00F629B7" w:rsidP="00F629B7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A presentation and discussion on the environmental constraint mapping, and </w:t>
      </w:r>
    </w:p>
    <w:p w:rsidR="00F629B7" w:rsidRDefault="00F629B7" w:rsidP="00F629B7">
      <w:pPr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An initial discussion on defining the alternatives to be evaluated</w:t>
      </w: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Please feel free to contact me if you have any questions.</w:t>
      </w: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Thanks,</w:t>
      </w: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Marty</w:t>
      </w:r>
    </w:p>
    <w:p w:rsidR="00F629B7" w:rsidRDefault="00F629B7" w:rsidP="00F629B7">
      <w:pPr>
        <w:rPr>
          <w:rFonts w:ascii="Segoe UI" w:hAnsi="Segoe UI" w:cs="Segoe UI"/>
          <w:color w:val="000000"/>
          <w:sz w:val="20"/>
          <w:szCs w:val="20"/>
        </w:rPr>
      </w:pPr>
    </w:p>
    <w:p w:rsidR="00F629B7" w:rsidRDefault="00F629B7" w:rsidP="00F629B7">
      <w:pPr>
        <w:rPr>
          <w:rFonts w:ascii="Segoe UI" w:hAnsi="Segoe UI" w:cs="Segoe UI"/>
          <w:color w:val="006666"/>
          <w:sz w:val="20"/>
          <w:szCs w:val="20"/>
        </w:rPr>
      </w:pPr>
      <w:r>
        <w:rPr>
          <w:rFonts w:ascii="Segoe UI" w:hAnsi="Segoe UI" w:cs="Segoe UI"/>
          <w:b/>
          <w:bCs/>
          <w:color w:val="006666"/>
          <w:sz w:val="20"/>
          <w:szCs w:val="20"/>
        </w:rPr>
        <w:t xml:space="preserve">Martin F. Kennedy, </w:t>
      </w:r>
      <w:r>
        <w:rPr>
          <w:rFonts w:ascii="Segoe UI" w:hAnsi="Segoe UI" w:cs="Segoe UI"/>
          <w:color w:val="006666"/>
          <w:sz w:val="20"/>
          <w:szCs w:val="20"/>
        </w:rPr>
        <w:t>PE</w:t>
      </w:r>
      <w:r>
        <w:rPr>
          <w:rFonts w:ascii="Segoe UI" w:hAnsi="Segoe UI" w:cs="Segoe UI"/>
          <w:color w:val="006666"/>
          <w:sz w:val="20"/>
          <w:szCs w:val="20"/>
        </w:rPr>
        <w:br/>
        <w:t>Senior Principal | Managing Director</w:t>
      </w:r>
    </w:p>
    <w:p w:rsidR="00F629B7" w:rsidRDefault="00F629B7" w:rsidP="00F629B7">
      <w:pPr>
        <w:rPr>
          <w:rFonts w:ascii="Segoe UI" w:hAnsi="Segoe UI" w:cs="Segoe UI"/>
          <w:color w:val="006666"/>
          <w:sz w:val="20"/>
          <w:szCs w:val="20"/>
        </w:rPr>
      </w:pPr>
    </w:p>
    <w:p w:rsidR="00F629B7" w:rsidRDefault="00F629B7" w:rsidP="00F62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6666"/>
          <w:sz w:val="16"/>
          <w:szCs w:val="16"/>
        </w:rPr>
        <w:t>licensed in NH/ME</w:t>
      </w:r>
    </w:p>
    <w:p w:rsidR="00F629B7" w:rsidRDefault="00F629B7" w:rsidP="00F629B7">
      <w:pPr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br/>
      </w: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733425" cy="409575"/>
            <wp:effectExtent l="0" t="0" r="9525" b="9525"/>
            <wp:docPr id="1" name="Picture 1" descr="cid:image001.gif@01D31723.E42C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1723.E42C7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B7" w:rsidRDefault="00F629B7" w:rsidP="00F62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767676"/>
          <w:sz w:val="16"/>
          <w:szCs w:val="16"/>
        </w:rPr>
        <w:br/>
        <w:t>2 Bedford Farms Drive</w:t>
      </w:r>
      <w:r>
        <w:rPr>
          <w:rFonts w:ascii="Segoe UI" w:hAnsi="Segoe UI" w:cs="Segoe UI"/>
          <w:color w:val="767676"/>
          <w:sz w:val="16"/>
          <w:szCs w:val="16"/>
        </w:rPr>
        <w:br/>
        <w:t>Suite 200</w:t>
      </w:r>
      <w:r>
        <w:rPr>
          <w:rFonts w:ascii="Segoe UI" w:hAnsi="Segoe UI" w:cs="Segoe UI"/>
          <w:color w:val="767676"/>
          <w:sz w:val="16"/>
          <w:szCs w:val="16"/>
        </w:rPr>
        <w:br/>
        <w:t>Bedford, NH 03110-6532</w:t>
      </w:r>
      <w:r>
        <w:rPr>
          <w:rFonts w:ascii="Segoe UI" w:hAnsi="Segoe UI" w:cs="Segoe UI"/>
          <w:color w:val="767676"/>
          <w:sz w:val="16"/>
          <w:szCs w:val="16"/>
        </w:rPr>
        <w:br/>
      </w:r>
      <w:r>
        <w:rPr>
          <w:rFonts w:ascii="Segoe UI" w:hAnsi="Segoe UI" w:cs="Segoe UI"/>
          <w:b/>
          <w:bCs/>
          <w:color w:val="767676"/>
          <w:sz w:val="16"/>
          <w:szCs w:val="16"/>
        </w:rPr>
        <w:t>P</w:t>
      </w:r>
      <w:r>
        <w:rPr>
          <w:rFonts w:ascii="Segoe UI" w:hAnsi="Segoe UI" w:cs="Segoe UI"/>
          <w:color w:val="767676"/>
          <w:sz w:val="16"/>
          <w:szCs w:val="16"/>
        </w:rPr>
        <w:t xml:space="preserve"> 603.391.3902</w:t>
      </w:r>
      <w:r>
        <w:rPr>
          <w:rFonts w:ascii="Segoe UI" w:hAnsi="Segoe UI" w:cs="Segoe UI"/>
          <w:b/>
          <w:bCs/>
          <w:color w:val="767676"/>
          <w:sz w:val="16"/>
          <w:szCs w:val="16"/>
        </w:rPr>
        <w:t xml:space="preserve"> | M</w:t>
      </w:r>
      <w:r>
        <w:rPr>
          <w:rFonts w:ascii="Segoe UI" w:hAnsi="Segoe UI" w:cs="Segoe UI"/>
          <w:color w:val="767676"/>
          <w:sz w:val="16"/>
          <w:szCs w:val="16"/>
        </w:rPr>
        <w:t xml:space="preserve"> 603.548.9822  </w:t>
      </w:r>
      <w:r>
        <w:rPr>
          <w:rFonts w:ascii="Segoe UI" w:hAnsi="Segoe UI" w:cs="Segoe UI"/>
          <w:color w:val="767676"/>
          <w:sz w:val="16"/>
          <w:szCs w:val="16"/>
        </w:rPr>
        <w:br/>
      </w:r>
      <w:hyperlink r:id="rId7" w:history="1">
        <w:r>
          <w:rPr>
            <w:rStyle w:val="Hyperlink"/>
            <w:rFonts w:ascii="Segoe UI" w:hAnsi="Segoe UI" w:cs="Segoe UI"/>
            <w:color w:val="808080"/>
            <w:sz w:val="16"/>
            <w:szCs w:val="16"/>
            <w:u w:val="none"/>
          </w:rPr>
          <w:t>mkennedy@vhb.com</w:t>
        </w:r>
      </w:hyperlink>
    </w:p>
    <w:p w:rsidR="00F629B7" w:rsidRDefault="00F629B7" w:rsidP="00F629B7">
      <w:pPr>
        <w:rPr>
          <w:color w:val="000000"/>
        </w:rPr>
      </w:pPr>
      <w:r>
        <w:rPr>
          <w:rFonts w:ascii="Segoe UI" w:hAnsi="Segoe UI" w:cs="Segoe UI"/>
          <w:color w:val="006666"/>
          <w:sz w:val="16"/>
          <w:szCs w:val="16"/>
        </w:rPr>
        <w:br/>
      </w:r>
      <w:r>
        <w:rPr>
          <w:rFonts w:ascii="Segoe UI" w:hAnsi="Segoe UI" w:cs="Segoe UI"/>
          <w:b/>
          <w:bCs/>
          <w:color w:val="006666"/>
          <w:sz w:val="16"/>
          <w:szCs w:val="16"/>
        </w:rPr>
        <w:t>Engineers | Scientists | Planners | Designers</w:t>
      </w:r>
      <w:r>
        <w:rPr>
          <w:rFonts w:ascii="Segoe UI" w:hAnsi="Segoe UI" w:cs="Segoe UI"/>
          <w:b/>
          <w:bCs/>
          <w:color w:val="006666"/>
          <w:sz w:val="16"/>
          <w:szCs w:val="16"/>
        </w:rPr>
        <w:br/>
      </w:r>
      <w:hyperlink r:id="rId8" w:history="1">
        <w:r>
          <w:rPr>
            <w:rStyle w:val="Hyperlink"/>
            <w:rFonts w:ascii="Segoe UI" w:hAnsi="Segoe UI" w:cs="Segoe UI"/>
            <w:b/>
            <w:bCs/>
            <w:color w:val="006666"/>
            <w:sz w:val="16"/>
            <w:szCs w:val="16"/>
            <w:u w:val="none"/>
          </w:rPr>
          <w:t>www.vhb.com</w:t>
        </w:r>
      </w:hyperlink>
      <w:r>
        <w:rPr>
          <w:rFonts w:ascii="Segoe UI" w:hAnsi="Segoe UI" w:cs="Segoe UI"/>
          <w:color w:val="006666"/>
          <w:sz w:val="16"/>
          <w:szCs w:val="16"/>
        </w:rPr>
        <w:t xml:space="preserve"> </w:t>
      </w:r>
    </w:p>
    <w:p w:rsidR="00F629B7" w:rsidRDefault="00F629B7" w:rsidP="00F629B7"/>
    <w:sectPr w:rsidR="00F6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0AB3"/>
    <w:multiLevelType w:val="multilevel"/>
    <w:tmpl w:val="728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B7"/>
    <w:rsid w:val="00557814"/>
    <w:rsid w:val="00A0463A"/>
    <w:rsid w:val="00A74073"/>
    <w:rsid w:val="00BF36FA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994E7-97AF-4F62-9CC5-187173F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9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b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ennedy@VH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31723.E42C779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Carr</dc:creator>
  <cp:keywords/>
  <dc:description/>
  <cp:lastModifiedBy>Spaulding Hill Networks</cp:lastModifiedBy>
  <cp:revision>2</cp:revision>
  <dcterms:created xsi:type="dcterms:W3CDTF">2017-09-05T20:44:00Z</dcterms:created>
  <dcterms:modified xsi:type="dcterms:W3CDTF">2017-09-05T20:44:00Z</dcterms:modified>
</cp:coreProperties>
</file>